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F92" w:rsidRPr="00F83E80" w:rsidRDefault="00F83E80" w:rsidP="009B0C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Kristen ITC" w:eastAsia="Meiryo UI" w:hAnsi="Kristen ITC" w:cs="Meiryo UI"/>
          <w:szCs w:val="24"/>
        </w:rPr>
      </w:pPr>
      <w:bookmarkStart w:id="0" w:name="_GoBack"/>
      <w:bookmarkEnd w:id="0"/>
      <w:r w:rsidRPr="00F83E80">
        <w:rPr>
          <w:rFonts w:ascii="Kristen ITC" w:eastAsia="Meiryo UI" w:hAnsi="Kristen ITC" w:cs="Meiryo UI"/>
          <w:noProof/>
          <w:szCs w:val="24"/>
          <w:lang w:val="en-CA"/>
        </w:rPr>
        <w:drawing>
          <wp:anchor distT="0" distB="0" distL="114300" distR="114300" simplePos="0" relativeHeight="251658752" behindDoc="1" locked="0" layoutInCell="1" allowOverlap="1">
            <wp:simplePos x="0" y="0"/>
            <wp:positionH relativeFrom="column">
              <wp:posOffset>1813560</wp:posOffset>
            </wp:positionH>
            <wp:positionV relativeFrom="paragraph">
              <wp:posOffset>-457200</wp:posOffset>
            </wp:positionV>
            <wp:extent cx="3211830" cy="214122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8">
                      <a:extLst>
                        <a:ext uri="{28A0092B-C50C-407E-A947-70E740481C1C}">
                          <a14:useLocalDpi xmlns:a14="http://schemas.microsoft.com/office/drawing/2010/main" val="0"/>
                        </a:ext>
                      </a:extLst>
                    </a:blip>
                    <a:stretch>
                      <a:fillRect/>
                    </a:stretch>
                  </pic:blipFill>
                  <pic:spPr>
                    <a:xfrm>
                      <a:off x="0" y="0"/>
                      <a:ext cx="3211830" cy="2141220"/>
                    </a:xfrm>
                    <a:prstGeom prst="rect">
                      <a:avLst/>
                    </a:prstGeom>
                  </pic:spPr>
                </pic:pic>
              </a:graphicData>
            </a:graphic>
            <wp14:sizeRelH relativeFrom="margin">
              <wp14:pctWidth>0</wp14:pctWidth>
            </wp14:sizeRelH>
            <wp14:sizeRelV relativeFrom="margin">
              <wp14:pctHeight>0</wp14:pctHeight>
            </wp14:sizeRelV>
          </wp:anchor>
        </w:drawing>
      </w:r>
    </w:p>
    <w:p w:rsidR="004A13DE" w:rsidRPr="00F83E80" w:rsidRDefault="004A13DE" w:rsidP="004A13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rFonts w:ascii="Papyrus" w:eastAsia="Meiryo UI" w:hAnsi="Papyrus" w:cs="Meiryo UI"/>
          <w:b/>
          <w:szCs w:val="24"/>
        </w:rPr>
      </w:pPr>
      <w:r w:rsidRPr="00F83E80">
        <w:rPr>
          <w:rFonts w:ascii="Kristen ITC" w:eastAsia="Meiryo UI" w:hAnsi="Kristen ITC" w:cs="Meiryo UI"/>
          <w:szCs w:val="24"/>
        </w:rPr>
        <w:tab/>
      </w:r>
      <w:r w:rsidRPr="00F83E80">
        <w:rPr>
          <w:rFonts w:ascii="Kristen ITC" w:eastAsia="Meiryo UI" w:hAnsi="Kristen ITC" w:cs="Meiryo UI"/>
          <w:szCs w:val="24"/>
        </w:rPr>
        <w:tab/>
      </w:r>
      <w:r w:rsidRPr="00F83E80">
        <w:rPr>
          <w:rFonts w:ascii="Kristen ITC" w:eastAsia="Meiryo UI" w:hAnsi="Kristen ITC" w:cs="Meiryo UI"/>
          <w:szCs w:val="24"/>
        </w:rPr>
        <w:tab/>
        <w:t xml:space="preserve">    </w:t>
      </w:r>
    </w:p>
    <w:p w:rsidR="004A13DE" w:rsidRPr="00F83E80" w:rsidRDefault="004A13DE" w:rsidP="00F83E80">
      <w:pPr>
        <w:tabs>
          <w:tab w:val="left" w:pos="0"/>
          <w:tab w:val="left" w:pos="708"/>
          <w:tab w:val="left" w:pos="1416"/>
          <w:tab w:val="left" w:pos="2124"/>
          <w:tab w:val="left" w:pos="2832"/>
          <w:tab w:val="left" w:pos="3540"/>
          <w:tab w:val="center" w:pos="5400"/>
          <w:tab w:val="left" w:pos="5664"/>
          <w:tab w:val="left" w:pos="6372"/>
          <w:tab w:val="left" w:pos="7080"/>
          <w:tab w:val="left" w:pos="7788"/>
          <w:tab w:val="left" w:pos="8496"/>
          <w:tab w:val="left" w:pos="8640"/>
          <w:tab w:val="left" w:pos="9360"/>
        </w:tabs>
        <w:spacing w:before="120"/>
        <w:rPr>
          <w:rFonts w:ascii="Papyrus" w:hAnsi="Papyrus"/>
          <w:b/>
          <w:szCs w:val="24"/>
          <w14:textOutline w14:w="9525" w14:cap="rnd" w14:cmpd="sng" w14:algn="ctr">
            <w14:noFill/>
            <w14:prstDash w14:val="solid"/>
            <w14:bevel/>
          </w14:textOutline>
        </w:rPr>
      </w:pPr>
      <w:r w:rsidRPr="00F83E80">
        <w:rPr>
          <w:rFonts w:ascii="Papyrus" w:eastAsia="Meiryo UI" w:hAnsi="Papyrus" w:cs="Meiryo UI"/>
          <w:b/>
          <w:szCs w:val="24"/>
        </w:rPr>
        <w:t xml:space="preserve">                    </w:t>
      </w:r>
      <w:r w:rsidRPr="00F83E80">
        <w:rPr>
          <w:rFonts w:ascii="Papyrus" w:eastAsia="Meiryo UI" w:hAnsi="Papyrus" w:cs="Meiryo UI"/>
          <w:b/>
          <w:szCs w:val="24"/>
        </w:rPr>
        <w:tab/>
      </w:r>
      <w:r w:rsidRPr="00F83E80">
        <w:rPr>
          <w:rFonts w:ascii="Papyrus" w:eastAsia="Meiryo UI" w:hAnsi="Papyrus" w:cs="Meiryo UI"/>
          <w:b/>
          <w:szCs w:val="24"/>
        </w:rPr>
        <w:tab/>
      </w:r>
      <w:r w:rsidRPr="00F83E80">
        <w:rPr>
          <w:rFonts w:ascii="Papyrus" w:eastAsia="Meiryo UI" w:hAnsi="Papyrus" w:cs="Meiryo UI"/>
          <w:b/>
          <w:szCs w:val="24"/>
        </w:rPr>
        <w:tab/>
      </w:r>
      <w:r w:rsidRPr="00F83E80">
        <w:rPr>
          <w:rFonts w:ascii="Papyrus" w:eastAsia="Meiryo UI" w:hAnsi="Papyrus" w:cs="Meiryo UI"/>
          <w:b/>
          <w:szCs w:val="24"/>
        </w:rPr>
        <w:tab/>
      </w:r>
    </w:p>
    <w:p w:rsidR="009229F2" w:rsidRPr="00F83E80" w:rsidRDefault="00E642DE" w:rsidP="00E642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Papyrus" w:hAnsi="Papyrus"/>
          <w:b/>
          <w:szCs w:val="24"/>
        </w:rPr>
      </w:pPr>
      <w:r w:rsidRPr="00F83E80">
        <w:rPr>
          <w:rFonts w:ascii="Papyrus" w:hAnsi="Papyrus"/>
          <w:b/>
          <w:szCs w:val="24"/>
        </w:rPr>
        <w:tab/>
      </w:r>
      <w:r w:rsidRPr="00F83E80">
        <w:rPr>
          <w:rFonts w:ascii="Papyrus" w:hAnsi="Papyrus"/>
          <w:b/>
          <w:szCs w:val="24"/>
        </w:rPr>
        <w:tab/>
      </w:r>
      <w:r w:rsidRPr="00F83E80">
        <w:rPr>
          <w:rFonts w:ascii="Papyrus" w:hAnsi="Papyrus"/>
          <w:b/>
          <w:szCs w:val="24"/>
        </w:rPr>
        <w:tab/>
      </w:r>
      <w:r w:rsidRPr="00F83E80">
        <w:rPr>
          <w:rFonts w:ascii="Papyrus" w:hAnsi="Papyrus"/>
          <w:b/>
          <w:szCs w:val="24"/>
        </w:rPr>
        <w:tab/>
      </w:r>
      <w:r w:rsidRPr="00F83E80">
        <w:rPr>
          <w:rFonts w:ascii="Papyrus" w:hAnsi="Papyrus"/>
          <w:b/>
          <w:szCs w:val="24"/>
        </w:rPr>
        <w:tab/>
      </w:r>
      <w:r w:rsidR="009229F2" w:rsidRPr="00F83E80">
        <w:rPr>
          <w:rFonts w:ascii="Papyrus" w:hAnsi="Papyrus"/>
          <w:b/>
          <w:szCs w:val="24"/>
        </w:rPr>
        <w:t xml:space="preserve">      </w:t>
      </w:r>
      <w:r w:rsidR="004A13DE" w:rsidRPr="00F83E80">
        <w:rPr>
          <w:rFonts w:ascii="Papyrus" w:eastAsia="Meiryo UI" w:hAnsi="Papyrus" w:cs="Meiryo U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83E80" w:rsidRPr="00F83E80" w:rsidRDefault="00F83E80" w:rsidP="008E41A8">
      <w:pPr>
        <w:jc w:val="center"/>
        <w:rPr>
          <w:rFonts w:ascii="Papyrus" w:eastAsia="Meiryo UI" w:hAnsi="Papyrus" w:cs="Meiryo UI"/>
          <w:b/>
          <w:szCs w:val="24"/>
        </w:rPr>
      </w:pPr>
    </w:p>
    <w:p w:rsidR="00F83E80" w:rsidRPr="00F83E80" w:rsidRDefault="00F83E80" w:rsidP="008E41A8">
      <w:pPr>
        <w:jc w:val="center"/>
        <w:rPr>
          <w:rFonts w:ascii="Papyrus" w:eastAsia="Meiryo UI" w:hAnsi="Papyrus" w:cs="Meiryo UI"/>
          <w:b/>
          <w:szCs w:val="24"/>
        </w:rPr>
      </w:pPr>
    </w:p>
    <w:p w:rsidR="00F83E80" w:rsidRPr="00F83E80" w:rsidRDefault="00F83E80" w:rsidP="008E41A8">
      <w:pPr>
        <w:jc w:val="center"/>
        <w:rPr>
          <w:rFonts w:ascii="Papyrus" w:eastAsia="Meiryo UI" w:hAnsi="Papyrus" w:cs="Meiryo UI"/>
          <w:b/>
          <w:szCs w:val="24"/>
        </w:rPr>
      </w:pPr>
    </w:p>
    <w:p w:rsidR="008E41A8" w:rsidRDefault="008E41A8" w:rsidP="008E41A8">
      <w:pPr>
        <w:jc w:val="center"/>
        <w:rPr>
          <w:rFonts w:ascii="Papyrus" w:eastAsia="Meiryo UI" w:hAnsi="Papyrus" w:cs="Meiryo UI"/>
          <w:b/>
          <w:szCs w:val="24"/>
        </w:rPr>
      </w:pPr>
      <w:r w:rsidRPr="00F83E80">
        <w:rPr>
          <w:rFonts w:ascii="Papyrus" w:eastAsia="Meiryo UI" w:hAnsi="Papyrus" w:cs="Meiryo UI"/>
          <w:b/>
          <w:szCs w:val="24"/>
        </w:rPr>
        <w:t>SAFETY ISSUE ACKNOWLEDGEMENT AND RELEASE</w:t>
      </w:r>
    </w:p>
    <w:p w:rsidR="00F83E80" w:rsidRPr="00F83E80" w:rsidRDefault="00F83E80" w:rsidP="008E41A8">
      <w:pPr>
        <w:jc w:val="center"/>
        <w:rPr>
          <w:rFonts w:ascii="Papyrus" w:eastAsia="Meiryo UI" w:hAnsi="Papyrus" w:cs="Meiryo UI"/>
          <w:b/>
          <w:szCs w:val="24"/>
        </w:rPr>
      </w:pPr>
      <w:r>
        <w:rPr>
          <w:rFonts w:ascii="Papyrus" w:eastAsia="Meiryo UI" w:hAnsi="Papyrus" w:cs="Meiryo UI"/>
          <w:b/>
          <w:szCs w:val="24"/>
        </w:rPr>
        <w:t>Page 1 of 2</w:t>
      </w:r>
    </w:p>
    <w:p w:rsidR="008E41A8" w:rsidRPr="00F83E80" w:rsidRDefault="008E41A8" w:rsidP="008E41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rFonts w:ascii="Papyrus" w:eastAsia="Meiryo UI" w:hAnsi="Papyrus" w:cs="Meiryo UI"/>
          <w:szCs w:val="24"/>
        </w:rPr>
      </w:pPr>
    </w:p>
    <w:p w:rsidR="00F83E80" w:rsidRDefault="008E41A8" w:rsidP="008E41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Papyrus" w:eastAsia="Meiryo UI" w:hAnsi="Papyrus" w:cs="Meiryo UI"/>
          <w:szCs w:val="24"/>
        </w:rPr>
      </w:pPr>
      <w:r w:rsidRPr="00F83E80">
        <w:rPr>
          <w:rFonts w:ascii="Papyrus" w:eastAsia="Meiryo UI" w:hAnsi="Papyrus" w:cs="Meiryo UI"/>
          <w:szCs w:val="24"/>
        </w:rPr>
        <w:t xml:space="preserve">I, ______________________________________________ am the Parent/Guardian of the Infant </w:t>
      </w:r>
    </w:p>
    <w:p w:rsidR="00F83E80" w:rsidRDefault="00F83E80" w:rsidP="008E41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Papyrus" w:eastAsia="Meiryo UI" w:hAnsi="Papyrus" w:cs="Meiryo UI"/>
          <w:szCs w:val="24"/>
        </w:rPr>
      </w:pPr>
      <w:r>
        <w:rPr>
          <w:rFonts w:ascii="Papyrus" w:eastAsia="Meiryo UI" w:hAnsi="Papyrus" w:cs="Meiryo UI"/>
          <w:sz w:val="20"/>
        </w:rPr>
        <w:t xml:space="preserve">                                                       </w:t>
      </w:r>
      <w:r w:rsidRPr="00F83E80">
        <w:rPr>
          <w:rFonts w:ascii="Papyrus" w:eastAsia="Meiryo UI" w:hAnsi="Papyrus" w:cs="Meiryo UI"/>
          <w:sz w:val="20"/>
        </w:rPr>
        <w:t>(Print Parent/Guardian’s name)</w:t>
      </w:r>
    </w:p>
    <w:p w:rsidR="00F83E80" w:rsidRDefault="00F83E80" w:rsidP="008E41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Papyrus" w:eastAsia="Meiryo UI" w:hAnsi="Papyrus" w:cs="Meiryo UI"/>
          <w:szCs w:val="24"/>
        </w:rPr>
      </w:pPr>
    </w:p>
    <w:p w:rsidR="00F83E80" w:rsidRDefault="008E41A8" w:rsidP="008E41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Papyrus" w:eastAsia="Meiryo UI" w:hAnsi="Papyrus" w:cs="Meiryo UI"/>
          <w:szCs w:val="24"/>
        </w:rPr>
      </w:pPr>
      <w:r w:rsidRPr="00F83E80">
        <w:rPr>
          <w:rFonts w:ascii="Papyrus" w:eastAsia="Meiryo UI" w:hAnsi="Papyrus" w:cs="Meiryo UI"/>
          <w:szCs w:val="24"/>
        </w:rPr>
        <w:t>Participant, __________________________________</w:t>
      </w:r>
      <w:r w:rsidRPr="00F83E80">
        <w:rPr>
          <w:rFonts w:ascii="Papyrus" w:eastAsia="Meiryo UI" w:hAnsi="Papyrus" w:cs="Meiryo UI"/>
          <w:szCs w:val="24"/>
        </w:rPr>
        <w:softHyphen/>
      </w:r>
      <w:r w:rsidRPr="00F83E80">
        <w:rPr>
          <w:rFonts w:ascii="Papyrus" w:eastAsia="Meiryo UI" w:hAnsi="Papyrus" w:cs="Meiryo UI"/>
          <w:szCs w:val="24"/>
        </w:rPr>
        <w:softHyphen/>
      </w:r>
      <w:r w:rsidRPr="00F83E80">
        <w:rPr>
          <w:rFonts w:ascii="Papyrus" w:eastAsia="Meiryo UI" w:hAnsi="Papyrus" w:cs="Meiryo UI"/>
          <w:szCs w:val="24"/>
        </w:rPr>
        <w:softHyphen/>
      </w:r>
      <w:r w:rsidRPr="00F83E80">
        <w:rPr>
          <w:rFonts w:ascii="Papyrus" w:eastAsia="Meiryo UI" w:hAnsi="Papyrus" w:cs="Meiryo UI"/>
          <w:szCs w:val="24"/>
        </w:rPr>
        <w:softHyphen/>
        <w:t xml:space="preserve">_____________and am executing this waiver </w:t>
      </w:r>
    </w:p>
    <w:p w:rsidR="00F83E80" w:rsidRDefault="00F83E80" w:rsidP="008E41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Papyrus" w:eastAsia="Meiryo UI" w:hAnsi="Papyrus" w:cs="Meiryo UI"/>
          <w:szCs w:val="24"/>
        </w:rPr>
      </w:pPr>
      <w:r>
        <w:rPr>
          <w:rFonts w:ascii="Papyrus" w:eastAsia="Meiryo UI" w:hAnsi="Papyrus" w:cs="Meiryo UI"/>
          <w:sz w:val="20"/>
        </w:rPr>
        <w:t xml:space="preserve">                                                                                 </w:t>
      </w:r>
      <w:r w:rsidRPr="00F83E80">
        <w:rPr>
          <w:rFonts w:ascii="Papyrus" w:eastAsia="Meiryo UI" w:hAnsi="Papyrus" w:cs="Meiryo UI"/>
          <w:sz w:val="20"/>
        </w:rPr>
        <w:t>(Print Participant’s name)</w:t>
      </w:r>
    </w:p>
    <w:p w:rsidR="008E41A8" w:rsidRPr="00F83E80" w:rsidRDefault="008E41A8" w:rsidP="008E41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Papyrus" w:eastAsia="Meiryo UI" w:hAnsi="Papyrus" w:cs="Meiryo UI"/>
          <w:sz w:val="20"/>
        </w:rPr>
      </w:pPr>
      <w:proofErr w:type="gramStart"/>
      <w:r w:rsidRPr="00F83E80">
        <w:rPr>
          <w:rFonts w:ascii="Papyrus" w:eastAsia="Meiryo UI" w:hAnsi="Papyrus" w:cs="Meiryo UI"/>
          <w:szCs w:val="24"/>
        </w:rPr>
        <w:t>on</w:t>
      </w:r>
      <w:proofErr w:type="gramEnd"/>
      <w:r w:rsidRPr="00F83E80">
        <w:rPr>
          <w:rFonts w:ascii="Papyrus" w:eastAsia="Meiryo UI" w:hAnsi="Papyrus" w:cs="Meiryo UI"/>
          <w:szCs w:val="24"/>
        </w:rPr>
        <w:t xml:space="preserve"> </w:t>
      </w:r>
      <w:r w:rsidR="00F83E80">
        <w:rPr>
          <w:rFonts w:ascii="Papyrus" w:eastAsia="Meiryo UI" w:hAnsi="Papyrus" w:cs="Meiryo UI"/>
          <w:szCs w:val="24"/>
        </w:rPr>
        <w:t xml:space="preserve">behalf of the Infant </w:t>
      </w:r>
      <w:r w:rsidRPr="00F83E80">
        <w:rPr>
          <w:rFonts w:ascii="Papyrus" w:eastAsia="Meiryo UI" w:hAnsi="Papyrus" w:cs="Meiryo UI"/>
          <w:szCs w:val="24"/>
        </w:rPr>
        <w:t xml:space="preserve">Participant in my capacity as Parent/Guardian and with the intent that this waiver be binding on myself and the Infant Participant for all legal purposes. I, the undersigned have read and understand and freely and voluntarily sign this Acknowledgement and Release with Rintoul Stables &amp; Therapeutic Riding Center and understanding </w:t>
      </w:r>
      <w:r w:rsidRPr="00F83E80">
        <w:rPr>
          <w:rFonts w:ascii="Papyrus" w:eastAsia="Meiryo UI" w:hAnsi="Papyrus" w:cs="Meiryo UI"/>
          <w:b/>
          <w:szCs w:val="24"/>
          <w:u w:val="single"/>
        </w:rPr>
        <w:t>this is a waiver of any and all liability</w:t>
      </w:r>
      <w:r w:rsidRPr="00F83E80">
        <w:rPr>
          <w:rFonts w:ascii="Papyrus" w:eastAsia="Meiryo UI" w:hAnsi="Papyrus" w:cs="Meiryo UI"/>
          <w:szCs w:val="24"/>
          <w:u w:val="single"/>
        </w:rPr>
        <w:t>.</w:t>
      </w:r>
    </w:p>
    <w:p w:rsidR="008E41A8" w:rsidRPr="00F83E80" w:rsidRDefault="008E41A8" w:rsidP="008E41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Papyrus" w:eastAsia="Meiryo UI" w:hAnsi="Papyrus" w:cs="Meiryo UI"/>
          <w:szCs w:val="24"/>
          <w:u w:val="single"/>
        </w:rPr>
      </w:pPr>
    </w:p>
    <w:p w:rsidR="008E41A8" w:rsidRPr="00F83E80" w:rsidRDefault="008E41A8" w:rsidP="008E41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Papyrus" w:eastAsia="Meiryo UI" w:hAnsi="Papyrus" w:cs="Meiryo UI"/>
          <w:szCs w:val="24"/>
        </w:rPr>
      </w:pPr>
      <w:r w:rsidRPr="00F83E80">
        <w:rPr>
          <w:rFonts w:ascii="Papyrus" w:eastAsia="Meiryo UI" w:hAnsi="Papyrus" w:cs="Meiryo UI"/>
          <w:szCs w:val="24"/>
        </w:rPr>
        <w:t>I recognize that there are certain risks, dangers and perils connected with the use of horses in general, whether leading, feeding or mounting and especially riding as well as in a lesson, camp, equine assisted learning, therapeutic riding or clinic environment, including, but not limited to, any interactions with horses. Under these conditions, I realize Rintoul Stables &amp; Therapeutic Riding Center’s efforts to thoroughly inform and continually maintain safety for all concerned. I will faithfully adhere to all safety instructions and recommendations provided by Rintoul Stables &amp; Therapeutic Riding Center, whether oral or written while on Rintoul Stables &amp; Therapeutic Riding Center’s premises.</w:t>
      </w:r>
    </w:p>
    <w:p w:rsidR="00F83E80" w:rsidRPr="00F83E80" w:rsidRDefault="00F83E80" w:rsidP="008E41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Papyrus" w:eastAsia="Meiryo UI" w:hAnsi="Papyrus" w:cs="Meiryo UI"/>
          <w:szCs w:val="24"/>
        </w:rPr>
      </w:pPr>
    </w:p>
    <w:p w:rsidR="00F83E80" w:rsidRDefault="008E41A8" w:rsidP="00F83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Papyrus" w:eastAsia="Meiryo UI" w:hAnsi="Papyrus" w:cs="Meiryo UI"/>
          <w:szCs w:val="24"/>
        </w:rPr>
      </w:pPr>
      <w:r w:rsidRPr="00F83E80">
        <w:rPr>
          <w:rFonts w:ascii="Papyrus" w:eastAsia="Meiryo UI" w:hAnsi="Papyrus" w:cs="Meiryo UI"/>
          <w:szCs w:val="24"/>
        </w:rPr>
        <w:t xml:space="preserve">I, the undersigned parent/guardian, freely accept and fully assume all responsibilities for all “Risks” and possibilities of any and all claims, actions, costs, damages and expenses with respect to personal injury, death, property damage or loss resulting from the Infant Participant’s participation at Rintoul Stables  &amp; Therapeutic Riding Center and hereby release and forever discharge Rintoul Stables  &amp; Therapeutic </w:t>
      </w:r>
    </w:p>
    <w:p w:rsidR="00F83E80" w:rsidRDefault="00F83E80">
      <w:pPr>
        <w:rPr>
          <w:rFonts w:ascii="Papyrus" w:eastAsia="Meiryo UI" w:hAnsi="Papyrus" w:cs="Meiryo UI"/>
          <w:b/>
          <w:szCs w:val="24"/>
        </w:rPr>
      </w:pPr>
      <w:r>
        <w:rPr>
          <w:rFonts w:ascii="Papyrus" w:eastAsia="Meiryo UI" w:hAnsi="Papyrus" w:cs="Meiryo UI"/>
          <w:b/>
          <w:szCs w:val="24"/>
        </w:rPr>
        <w:br w:type="page"/>
      </w:r>
    </w:p>
    <w:p w:rsidR="00F83E80" w:rsidRPr="00F83E80" w:rsidRDefault="00F83E80" w:rsidP="00F83E80">
      <w:pPr>
        <w:jc w:val="center"/>
        <w:rPr>
          <w:rFonts w:ascii="Papyrus" w:eastAsia="Meiryo UI" w:hAnsi="Papyrus" w:cs="Meiryo UI"/>
          <w:b/>
          <w:szCs w:val="24"/>
        </w:rPr>
      </w:pPr>
      <w:r w:rsidRPr="00F83E80">
        <w:rPr>
          <w:rFonts w:ascii="Papyrus" w:eastAsia="Meiryo UI" w:hAnsi="Papyrus" w:cs="Meiryo UI"/>
          <w:b/>
          <w:szCs w:val="24"/>
        </w:rPr>
        <w:lastRenderedPageBreak/>
        <w:t>SAFETY ISSUE ACKNOWLEDGEMENT AND RELEASE</w:t>
      </w:r>
    </w:p>
    <w:p w:rsidR="00F83E80" w:rsidRDefault="00F83E80" w:rsidP="00F83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rFonts w:ascii="Papyrus" w:eastAsia="Meiryo UI" w:hAnsi="Papyrus" w:cs="Meiryo UI"/>
          <w:b/>
          <w:szCs w:val="24"/>
        </w:rPr>
      </w:pPr>
      <w:r w:rsidRPr="00F83E80">
        <w:rPr>
          <w:rFonts w:ascii="Papyrus" w:eastAsia="Meiryo UI" w:hAnsi="Papyrus" w:cs="Meiryo UI"/>
          <w:b/>
          <w:szCs w:val="24"/>
        </w:rPr>
        <w:t xml:space="preserve">Continued Page </w:t>
      </w:r>
      <w:r>
        <w:rPr>
          <w:rFonts w:ascii="Papyrus" w:eastAsia="Meiryo UI" w:hAnsi="Papyrus" w:cs="Meiryo UI"/>
          <w:b/>
          <w:szCs w:val="24"/>
        </w:rPr>
        <w:t>2 of 2</w:t>
      </w:r>
    </w:p>
    <w:p w:rsidR="00F83E80" w:rsidRDefault="00F83E80" w:rsidP="00F83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rFonts w:ascii="Papyrus" w:eastAsia="Meiryo UI" w:hAnsi="Papyrus" w:cs="Meiryo UI"/>
          <w:b/>
          <w:szCs w:val="24"/>
        </w:rPr>
      </w:pPr>
    </w:p>
    <w:p w:rsidR="00F83E80" w:rsidRPr="00F83E80" w:rsidRDefault="008E41A8" w:rsidP="00F83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Papyrus" w:eastAsia="Meiryo UI" w:hAnsi="Papyrus" w:cs="Meiryo UI"/>
          <w:szCs w:val="24"/>
        </w:rPr>
      </w:pPr>
      <w:r w:rsidRPr="00F83E80">
        <w:rPr>
          <w:rFonts w:ascii="Papyrus" w:eastAsia="Meiryo UI" w:hAnsi="Papyrus" w:cs="Meiryo UI"/>
          <w:szCs w:val="24"/>
        </w:rPr>
        <w:t xml:space="preserve">Riding Center and its respective employees and volunteers and anyone else directly or indirectly connected with Rintoul Stables &amp; Therapeutic Riding Center. </w:t>
      </w:r>
    </w:p>
    <w:p w:rsidR="00F83E80" w:rsidRPr="00F83E80" w:rsidRDefault="00F83E80" w:rsidP="008E41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Papyrus" w:eastAsia="Meiryo UI" w:hAnsi="Papyrus" w:cs="Meiryo UI"/>
          <w:szCs w:val="24"/>
        </w:rPr>
      </w:pPr>
    </w:p>
    <w:p w:rsidR="008E41A8" w:rsidRPr="00F83E80" w:rsidRDefault="008E41A8" w:rsidP="008E41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Papyrus" w:eastAsia="Meiryo UI" w:hAnsi="Papyrus" w:cs="Meiryo UI"/>
          <w:szCs w:val="24"/>
        </w:rPr>
      </w:pPr>
      <w:r w:rsidRPr="00F83E80">
        <w:rPr>
          <w:rFonts w:ascii="Papyrus" w:eastAsia="Meiryo UI" w:hAnsi="Papyrus" w:cs="Meiryo UI"/>
          <w:szCs w:val="24"/>
        </w:rPr>
        <w:t>Rintoul Stables &amp; Therapeutic Riding Center also has my permission to use necessary medical measures in the event of emergency. I fully understand and accept the inherent risk involved in the activities my child will be or has chosen.</w:t>
      </w:r>
    </w:p>
    <w:p w:rsidR="00F83E80" w:rsidRPr="00F83E80" w:rsidRDefault="00F83E80" w:rsidP="008E41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Papyrus" w:eastAsia="Meiryo UI" w:hAnsi="Papyrus" w:cs="Meiryo UI"/>
          <w:szCs w:val="24"/>
        </w:rPr>
      </w:pPr>
    </w:p>
    <w:p w:rsidR="008E41A8" w:rsidRPr="00F83E80" w:rsidRDefault="008E41A8" w:rsidP="008E41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Papyrus" w:eastAsia="Meiryo UI" w:hAnsi="Papyrus" w:cs="Meiryo UI"/>
          <w:szCs w:val="24"/>
        </w:rPr>
      </w:pPr>
      <w:r w:rsidRPr="00F83E80">
        <w:rPr>
          <w:rFonts w:ascii="Papyrus" w:eastAsia="Meiryo UI" w:hAnsi="Papyrus" w:cs="Meiryo UI"/>
          <w:szCs w:val="24"/>
        </w:rPr>
        <w:t>I GIVE PERMISSION to Rintoul Stables &amp; Therapeutic Riding Center to take and use photographs at their discretion, inasmuch, as the reproductions are in good taste and respectfully displayed.</w:t>
      </w:r>
    </w:p>
    <w:p w:rsidR="008E41A8" w:rsidRPr="00F83E80" w:rsidRDefault="008E41A8" w:rsidP="008E41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Papyrus" w:eastAsia="Meiryo UI" w:hAnsi="Papyrus" w:cs="Meiryo UI"/>
          <w:szCs w:val="24"/>
        </w:rPr>
      </w:pPr>
    </w:p>
    <w:p w:rsidR="008E41A8" w:rsidRPr="00F83E80" w:rsidRDefault="008E41A8" w:rsidP="008E41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Papyrus" w:eastAsia="Meiryo UI" w:hAnsi="Papyrus" w:cs="Meiryo UI"/>
          <w:szCs w:val="24"/>
        </w:rPr>
      </w:pPr>
      <w:r w:rsidRPr="00F83E80">
        <w:rPr>
          <w:rFonts w:ascii="Papyrus" w:eastAsia="Meiryo UI" w:hAnsi="Papyrus" w:cs="Meiryo UI"/>
          <w:szCs w:val="24"/>
        </w:rPr>
        <w:t>_____________________________________           _____________________</w:t>
      </w:r>
    </w:p>
    <w:p w:rsidR="008E41A8" w:rsidRPr="00F83E80" w:rsidRDefault="008E41A8" w:rsidP="008E41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Papyrus" w:eastAsia="Meiryo UI" w:hAnsi="Papyrus" w:cs="Meiryo UI"/>
          <w:szCs w:val="24"/>
        </w:rPr>
      </w:pPr>
      <w:r w:rsidRPr="00F83E80">
        <w:rPr>
          <w:rFonts w:ascii="Papyrus" w:eastAsia="Meiryo UI" w:hAnsi="Papyrus" w:cs="Meiryo UI"/>
          <w:szCs w:val="24"/>
        </w:rPr>
        <w:t>Parent/Guardian Signature</w:t>
      </w:r>
      <w:r w:rsidRPr="00F83E80">
        <w:rPr>
          <w:rFonts w:ascii="Papyrus" w:eastAsia="Meiryo UI" w:hAnsi="Papyrus" w:cs="Meiryo UI"/>
          <w:szCs w:val="24"/>
        </w:rPr>
        <w:tab/>
      </w:r>
      <w:r w:rsidRPr="00F83E80">
        <w:rPr>
          <w:rFonts w:ascii="Papyrus" w:eastAsia="Meiryo UI" w:hAnsi="Papyrus" w:cs="Meiryo UI"/>
          <w:szCs w:val="24"/>
        </w:rPr>
        <w:tab/>
      </w:r>
      <w:r w:rsidRPr="00F83E80">
        <w:rPr>
          <w:rFonts w:ascii="Papyrus" w:eastAsia="Meiryo UI" w:hAnsi="Papyrus" w:cs="Meiryo UI"/>
          <w:szCs w:val="24"/>
        </w:rPr>
        <w:tab/>
        <w:t xml:space="preserve">              </w:t>
      </w:r>
      <w:r w:rsidRPr="00F83E80">
        <w:rPr>
          <w:rFonts w:ascii="Papyrus" w:eastAsia="Meiryo UI" w:hAnsi="Papyrus" w:cs="Meiryo UI"/>
          <w:szCs w:val="24"/>
        </w:rPr>
        <w:tab/>
        <w:t>Date</w:t>
      </w:r>
    </w:p>
    <w:p w:rsidR="008E41A8" w:rsidRPr="00F83E80" w:rsidRDefault="008E41A8" w:rsidP="008E41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Papyrus" w:eastAsia="Meiryo UI" w:hAnsi="Papyrus" w:cs="Meiryo UI"/>
          <w:szCs w:val="24"/>
        </w:rPr>
      </w:pPr>
    </w:p>
    <w:p w:rsidR="008E41A8" w:rsidRPr="00F83E80" w:rsidRDefault="008E41A8" w:rsidP="008E41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Papyrus" w:eastAsia="Meiryo UI" w:hAnsi="Papyrus" w:cs="Meiryo UI"/>
          <w:szCs w:val="24"/>
        </w:rPr>
      </w:pPr>
      <w:r w:rsidRPr="00F83E80">
        <w:rPr>
          <w:rFonts w:ascii="Papyrus" w:eastAsia="Meiryo UI" w:hAnsi="Papyrus" w:cs="Meiryo UI"/>
          <w:szCs w:val="24"/>
        </w:rPr>
        <w:t>_____________________________________            _____________________</w:t>
      </w:r>
    </w:p>
    <w:p w:rsidR="005B21DE" w:rsidRPr="00F83E80" w:rsidRDefault="008E41A8" w:rsidP="00B809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Kristen ITC" w:eastAsia="Meiryo UI" w:hAnsi="Kristen ITC" w:cs="Meiryo UI"/>
          <w:szCs w:val="24"/>
        </w:rPr>
      </w:pPr>
      <w:r w:rsidRPr="00F83E80">
        <w:rPr>
          <w:rFonts w:ascii="Papyrus" w:eastAsia="Meiryo UI" w:hAnsi="Papyrus" w:cs="Meiryo UI"/>
          <w:szCs w:val="24"/>
        </w:rPr>
        <w:t>Rintoul Stables &amp; Therapeutic Riding Center</w:t>
      </w:r>
      <w:r w:rsidRPr="00F83E80">
        <w:rPr>
          <w:rFonts w:ascii="Papyrus" w:eastAsia="Meiryo UI" w:hAnsi="Papyrus" w:cs="Meiryo UI"/>
          <w:szCs w:val="24"/>
        </w:rPr>
        <w:tab/>
        <w:t xml:space="preserve">      </w:t>
      </w:r>
      <w:r w:rsidR="00F83E80">
        <w:rPr>
          <w:rFonts w:ascii="Papyrus" w:eastAsia="Meiryo UI" w:hAnsi="Papyrus" w:cs="Meiryo UI"/>
          <w:szCs w:val="24"/>
        </w:rPr>
        <w:tab/>
      </w:r>
      <w:r w:rsidR="00F83E80">
        <w:rPr>
          <w:rFonts w:ascii="Papyrus" w:eastAsia="Meiryo UI" w:hAnsi="Papyrus" w:cs="Meiryo UI"/>
          <w:szCs w:val="24"/>
        </w:rPr>
        <w:tab/>
      </w:r>
      <w:r w:rsidRPr="00F83E80">
        <w:rPr>
          <w:rFonts w:ascii="Papyrus" w:eastAsia="Meiryo UI" w:hAnsi="Papyrus" w:cs="Meiryo UI"/>
          <w:szCs w:val="24"/>
        </w:rPr>
        <w:t>Date</w:t>
      </w:r>
    </w:p>
    <w:sectPr w:rsidR="005B21DE" w:rsidRPr="00F83E80" w:rsidSect="008E41A8">
      <w:footerReference w:type="even" r:id="rId9"/>
      <w:footerReference w:type="default" r:id="rId10"/>
      <w:pgSz w:w="12240" w:h="15840"/>
      <w:pgMar w:top="720" w:right="720" w:bottom="720" w:left="720" w:header="17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0CE" w:rsidRDefault="000730CE" w:rsidP="004A13DE">
      <w:r>
        <w:separator/>
      </w:r>
    </w:p>
  </w:endnote>
  <w:endnote w:type="continuationSeparator" w:id="0">
    <w:p w:rsidR="000730CE" w:rsidRDefault="000730CE" w:rsidP="004A1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Meiryo UI">
    <w:panose1 w:val="020B0604030504040204"/>
    <w:charset w:val="80"/>
    <w:family w:val="swiss"/>
    <w:pitch w:val="variable"/>
    <w:sig w:usb0="E00002FF" w:usb1="6AC7FFFF" w:usb2="08000012" w:usb3="00000000" w:csb0="0002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3DE" w:rsidRDefault="004A13DE" w:rsidP="009229F2">
    <w:pPr>
      <w:pStyle w:val="Footer"/>
      <w:jc w:val="center"/>
      <w:rPr>
        <w:rFonts w:ascii="Papyrus" w:hAnsi="Papyrus"/>
        <w:b/>
        <w:sz w:val="22"/>
        <w:szCs w:val="22"/>
        <w:lang w:val="en-CA"/>
      </w:rPr>
    </w:pPr>
    <w:r>
      <w:rPr>
        <w:rFonts w:ascii="Papyrus" w:hAnsi="Papyrus"/>
        <w:b/>
        <w:sz w:val="22"/>
        <w:szCs w:val="22"/>
        <w:lang w:val="en-CA"/>
      </w:rPr>
      <w:t>Rintoul Stables &amp; Therapeutic Riding Center</w:t>
    </w:r>
  </w:p>
  <w:p w:rsidR="004A13DE" w:rsidRPr="004A13DE" w:rsidRDefault="004A13DE" w:rsidP="004A13DE">
    <w:pPr>
      <w:pStyle w:val="Footer"/>
      <w:jc w:val="center"/>
      <w:rPr>
        <w:rFonts w:ascii="Papyrus" w:hAnsi="Papyrus"/>
        <w:b/>
        <w:sz w:val="22"/>
        <w:szCs w:val="22"/>
        <w:lang w:val="en-CA"/>
      </w:rPr>
    </w:pPr>
    <w:r w:rsidRPr="004A13DE">
      <w:rPr>
        <w:rFonts w:ascii="Papyrus" w:hAnsi="Papyrus"/>
        <w:b/>
        <w:sz w:val="22"/>
        <w:szCs w:val="22"/>
        <w:lang w:val="en-CA"/>
      </w:rPr>
      <w:t xml:space="preserve">P.O. Box 3853 </w:t>
    </w:r>
    <w:r>
      <w:rPr>
        <w:rFonts w:ascii="Papyrus" w:hAnsi="Papyrus"/>
        <w:b/>
        <w:sz w:val="22"/>
        <w:szCs w:val="22"/>
        <w:lang w:val="en-CA"/>
      </w:rPr>
      <w:t xml:space="preserve">    </w:t>
    </w:r>
    <w:r w:rsidRPr="004A13DE">
      <w:rPr>
        <w:rFonts w:ascii="Papyrus" w:hAnsi="Papyrus"/>
        <w:b/>
        <w:sz w:val="22"/>
        <w:szCs w:val="22"/>
        <w:lang w:val="en-CA"/>
      </w:rPr>
      <w:t>Humboldt, Saskatchewan</w:t>
    </w:r>
    <w:r>
      <w:rPr>
        <w:rFonts w:ascii="Papyrus" w:hAnsi="Papyrus"/>
        <w:b/>
        <w:sz w:val="22"/>
        <w:szCs w:val="22"/>
        <w:lang w:val="en-CA"/>
      </w:rPr>
      <w:t xml:space="preserve">   </w:t>
    </w:r>
    <w:r w:rsidRPr="004A13DE">
      <w:rPr>
        <w:rFonts w:ascii="Papyrus" w:hAnsi="Papyrus"/>
        <w:b/>
        <w:sz w:val="22"/>
        <w:szCs w:val="22"/>
        <w:lang w:val="en-CA"/>
      </w:rPr>
      <w:t xml:space="preserve"> S0K 2A0</w:t>
    </w:r>
  </w:p>
  <w:p w:rsidR="004A13DE" w:rsidRPr="004A13DE" w:rsidRDefault="004A13DE" w:rsidP="004A13DE">
    <w:pPr>
      <w:pStyle w:val="Footer"/>
      <w:jc w:val="center"/>
      <w:rPr>
        <w:rFonts w:ascii="Papyrus" w:hAnsi="Papyrus"/>
        <w:b/>
        <w:sz w:val="22"/>
        <w:szCs w:val="22"/>
        <w:lang w:val="en-CA"/>
      </w:rPr>
    </w:pPr>
    <w:r w:rsidRPr="004A13DE">
      <w:rPr>
        <w:rFonts w:ascii="Papyrus" w:hAnsi="Papyrus"/>
        <w:b/>
        <w:sz w:val="22"/>
        <w:szCs w:val="22"/>
        <w:lang w:val="en-CA"/>
      </w:rPr>
      <w:t>(306) 682-2530</w:t>
    </w:r>
    <w:r>
      <w:rPr>
        <w:rFonts w:ascii="Papyrus" w:hAnsi="Papyrus"/>
        <w:b/>
        <w:sz w:val="22"/>
        <w:szCs w:val="22"/>
        <w:lang w:val="en-CA"/>
      </w:rPr>
      <w:t xml:space="preserve">   </w:t>
    </w:r>
    <w:r w:rsidRPr="004A13DE">
      <w:rPr>
        <w:rFonts w:ascii="Papyrus" w:hAnsi="Papyrus"/>
        <w:b/>
        <w:sz w:val="22"/>
        <w:szCs w:val="22"/>
        <w:lang w:val="en-CA"/>
      </w:rPr>
      <w:t xml:space="preserve">  (306) 231-4328</w:t>
    </w:r>
  </w:p>
  <w:p w:rsidR="004A13DE" w:rsidRDefault="004A13DE" w:rsidP="004A13DE">
    <w:pPr>
      <w:pStyle w:val="Footer"/>
      <w:jc w:val="center"/>
      <w:rPr>
        <w:rFonts w:ascii="Papyrus" w:hAnsi="Papyrus"/>
        <w:b/>
        <w:sz w:val="22"/>
        <w:szCs w:val="22"/>
        <w:lang w:val="en-CA"/>
      </w:rPr>
    </w:pPr>
    <w:r w:rsidRPr="004A13DE">
      <w:rPr>
        <w:rFonts w:ascii="Papyrus" w:hAnsi="Papyrus"/>
        <w:b/>
        <w:sz w:val="22"/>
        <w:szCs w:val="22"/>
        <w:lang w:val="en-CA"/>
      </w:rPr>
      <w:t xml:space="preserve">Email: </w:t>
    </w:r>
    <w:hyperlink r:id="rId1" w:history="1">
      <w:r w:rsidRPr="004A13DE">
        <w:rPr>
          <w:rStyle w:val="Hyperlink"/>
          <w:rFonts w:ascii="Papyrus" w:hAnsi="Papyrus"/>
          <w:b/>
          <w:sz w:val="22"/>
          <w:szCs w:val="22"/>
          <w:lang w:val="en-CA"/>
        </w:rPr>
        <w:t>rintoulstables@sasktel.net</w:t>
      </w:r>
    </w:hyperlink>
    <w:r w:rsidRPr="004A13DE">
      <w:rPr>
        <w:rFonts w:ascii="Papyrus" w:hAnsi="Papyrus"/>
        <w:b/>
        <w:sz w:val="22"/>
        <w:szCs w:val="22"/>
        <w:lang w:val="en-CA"/>
      </w:rPr>
      <w:t xml:space="preserve">    Website: </w:t>
    </w:r>
    <w:hyperlink r:id="rId2" w:history="1">
      <w:r w:rsidR="009229F2" w:rsidRPr="00F75B78">
        <w:rPr>
          <w:rStyle w:val="Hyperlink"/>
          <w:rFonts w:ascii="Papyrus" w:hAnsi="Papyrus"/>
          <w:b/>
          <w:sz w:val="22"/>
          <w:szCs w:val="22"/>
          <w:lang w:val="en-CA"/>
        </w:rPr>
        <w:t>www.rintoulstables.com</w:t>
      </w:r>
    </w:hyperlink>
  </w:p>
  <w:p w:rsidR="009229F2" w:rsidRPr="004A13DE" w:rsidRDefault="009229F2" w:rsidP="004A13DE">
    <w:pPr>
      <w:pStyle w:val="Footer"/>
      <w:jc w:val="center"/>
      <w:rPr>
        <w:rFonts w:ascii="Papyrus" w:hAnsi="Papyrus"/>
        <w:b/>
        <w:sz w:val="22"/>
        <w:szCs w:val="22"/>
        <w:lang w:val="en-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3DE" w:rsidRDefault="004A13DE" w:rsidP="004A13DE">
    <w:pPr>
      <w:pStyle w:val="Footer"/>
      <w:jc w:val="center"/>
      <w:rPr>
        <w:rFonts w:ascii="Papyrus" w:hAnsi="Papyrus"/>
        <w:b/>
        <w:sz w:val="22"/>
        <w:szCs w:val="22"/>
        <w:lang w:val="en-CA"/>
      </w:rPr>
    </w:pPr>
    <w:r>
      <w:rPr>
        <w:rFonts w:ascii="Papyrus" w:hAnsi="Papyrus"/>
        <w:b/>
        <w:sz w:val="22"/>
        <w:szCs w:val="22"/>
        <w:lang w:val="en-CA"/>
      </w:rPr>
      <w:t>Rintoul Stables &amp; Therapeutic Riding Center</w:t>
    </w:r>
  </w:p>
  <w:p w:rsidR="004A13DE" w:rsidRPr="004A13DE" w:rsidRDefault="004A13DE" w:rsidP="004A13DE">
    <w:pPr>
      <w:pStyle w:val="Footer"/>
      <w:jc w:val="center"/>
      <w:rPr>
        <w:rFonts w:ascii="Papyrus" w:hAnsi="Papyrus"/>
        <w:b/>
        <w:sz w:val="22"/>
        <w:szCs w:val="22"/>
        <w:lang w:val="en-CA"/>
      </w:rPr>
    </w:pPr>
    <w:r w:rsidRPr="004A13DE">
      <w:rPr>
        <w:rFonts w:ascii="Papyrus" w:hAnsi="Papyrus"/>
        <w:b/>
        <w:sz w:val="22"/>
        <w:szCs w:val="22"/>
        <w:lang w:val="en-CA"/>
      </w:rPr>
      <w:t xml:space="preserve">P.O. Box 3853 </w:t>
    </w:r>
    <w:r>
      <w:rPr>
        <w:rFonts w:ascii="Papyrus" w:hAnsi="Papyrus"/>
        <w:b/>
        <w:sz w:val="22"/>
        <w:szCs w:val="22"/>
        <w:lang w:val="en-CA"/>
      </w:rPr>
      <w:t xml:space="preserve">    </w:t>
    </w:r>
    <w:r w:rsidRPr="004A13DE">
      <w:rPr>
        <w:rFonts w:ascii="Papyrus" w:hAnsi="Papyrus"/>
        <w:b/>
        <w:sz w:val="22"/>
        <w:szCs w:val="22"/>
        <w:lang w:val="en-CA"/>
      </w:rPr>
      <w:t>Humboldt, Saskatchewan</w:t>
    </w:r>
    <w:r>
      <w:rPr>
        <w:rFonts w:ascii="Papyrus" w:hAnsi="Papyrus"/>
        <w:b/>
        <w:sz w:val="22"/>
        <w:szCs w:val="22"/>
        <w:lang w:val="en-CA"/>
      </w:rPr>
      <w:t xml:space="preserve">   </w:t>
    </w:r>
    <w:r w:rsidRPr="004A13DE">
      <w:rPr>
        <w:rFonts w:ascii="Papyrus" w:hAnsi="Papyrus"/>
        <w:b/>
        <w:sz w:val="22"/>
        <w:szCs w:val="22"/>
        <w:lang w:val="en-CA"/>
      </w:rPr>
      <w:t xml:space="preserve"> S0K 2A0</w:t>
    </w:r>
  </w:p>
  <w:p w:rsidR="004A13DE" w:rsidRPr="004A13DE" w:rsidRDefault="004A13DE" w:rsidP="004A13DE">
    <w:pPr>
      <w:pStyle w:val="Footer"/>
      <w:jc w:val="center"/>
      <w:rPr>
        <w:rFonts w:ascii="Papyrus" w:hAnsi="Papyrus"/>
        <w:b/>
        <w:sz w:val="22"/>
        <w:szCs w:val="22"/>
        <w:lang w:val="en-CA"/>
      </w:rPr>
    </w:pPr>
    <w:r w:rsidRPr="004A13DE">
      <w:rPr>
        <w:rFonts w:ascii="Papyrus" w:hAnsi="Papyrus"/>
        <w:b/>
        <w:sz w:val="22"/>
        <w:szCs w:val="22"/>
        <w:lang w:val="en-CA"/>
      </w:rPr>
      <w:t>(306) 682-2530</w:t>
    </w:r>
    <w:r>
      <w:rPr>
        <w:rFonts w:ascii="Papyrus" w:hAnsi="Papyrus"/>
        <w:b/>
        <w:sz w:val="22"/>
        <w:szCs w:val="22"/>
        <w:lang w:val="en-CA"/>
      </w:rPr>
      <w:t xml:space="preserve">   </w:t>
    </w:r>
    <w:r w:rsidRPr="004A13DE">
      <w:rPr>
        <w:rFonts w:ascii="Papyrus" w:hAnsi="Papyrus"/>
        <w:b/>
        <w:sz w:val="22"/>
        <w:szCs w:val="22"/>
        <w:lang w:val="en-CA"/>
      </w:rPr>
      <w:t xml:space="preserve">  (306) 231-4328</w:t>
    </w:r>
  </w:p>
  <w:p w:rsidR="004A13DE" w:rsidRPr="004A13DE" w:rsidRDefault="004A13DE" w:rsidP="004A13DE">
    <w:pPr>
      <w:pStyle w:val="Footer"/>
      <w:jc w:val="center"/>
      <w:rPr>
        <w:rFonts w:ascii="Papyrus" w:hAnsi="Papyrus"/>
        <w:b/>
        <w:sz w:val="22"/>
        <w:szCs w:val="22"/>
        <w:lang w:val="en-CA"/>
      </w:rPr>
    </w:pPr>
    <w:r w:rsidRPr="004A13DE">
      <w:rPr>
        <w:rFonts w:ascii="Papyrus" w:hAnsi="Papyrus"/>
        <w:b/>
        <w:sz w:val="22"/>
        <w:szCs w:val="22"/>
        <w:lang w:val="en-CA"/>
      </w:rPr>
      <w:t xml:space="preserve">Email: </w:t>
    </w:r>
    <w:hyperlink r:id="rId1" w:history="1">
      <w:r w:rsidRPr="004A13DE">
        <w:rPr>
          <w:rStyle w:val="Hyperlink"/>
          <w:rFonts w:ascii="Papyrus" w:hAnsi="Papyrus"/>
          <w:b/>
          <w:sz w:val="22"/>
          <w:szCs w:val="22"/>
          <w:lang w:val="en-CA"/>
        </w:rPr>
        <w:t>rintoulstables@sasktel.net</w:t>
      </w:r>
    </w:hyperlink>
    <w:r w:rsidRPr="004A13DE">
      <w:rPr>
        <w:rFonts w:ascii="Papyrus" w:hAnsi="Papyrus"/>
        <w:b/>
        <w:sz w:val="22"/>
        <w:szCs w:val="22"/>
        <w:lang w:val="en-CA"/>
      </w:rPr>
      <w:t xml:space="preserve">    Website: </w:t>
    </w:r>
    <w:hyperlink r:id="rId2" w:history="1">
      <w:r w:rsidRPr="004A13DE">
        <w:rPr>
          <w:rStyle w:val="Hyperlink"/>
          <w:rFonts w:ascii="Papyrus" w:hAnsi="Papyrus"/>
          <w:b/>
          <w:sz w:val="22"/>
          <w:szCs w:val="22"/>
          <w:lang w:val="en-CA"/>
        </w:rPr>
        <w:t>www.rintoul</w:t>
      </w:r>
    </w:hyperlink>
    <w:r w:rsidRPr="004A13DE">
      <w:rPr>
        <w:rFonts w:ascii="Papyrus" w:hAnsi="Papyrus"/>
        <w:b/>
        <w:sz w:val="22"/>
        <w:szCs w:val="22"/>
        <w:lang w:val="en-CA"/>
      </w:rPr>
      <w:t>stables.com</w:t>
    </w:r>
  </w:p>
  <w:p w:rsidR="004A13DE" w:rsidRDefault="004A13DE">
    <w:pPr>
      <w:pStyle w:val="Footer"/>
    </w:pPr>
  </w:p>
  <w:p w:rsidR="004A13DE" w:rsidRDefault="004A1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0CE" w:rsidRDefault="000730CE" w:rsidP="004A13DE">
      <w:r>
        <w:separator/>
      </w:r>
    </w:p>
  </w:footnote>
  <w:footnote w:type="continuationSeparator" w:id="0">
    <w:p w:rsidR="000730CE" w:rsidRDefault="000730CE" w:rsidP="004A1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F459E"/>
    <w:multiLevelType w:val="hybridMultilevel"/>
    <w:tmpl w:val="1890A87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9803361"/>
    <w:multiLevelType w:val="hybridMultilevel"/>
    <w:tmpl w:val="A8CC28A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54260654"/>
    <w:multiLevelType w:val="hybridMultilevel"/>
    <w:tmpl w:val="02328904"/>
    <w:lvl w:ilvl="0" w:tplc="6A84BF8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5D067A6B"/>
    <w:multiLevelType w:val="hybridMultilevel"/>
    <w:tmpl w:val="4B58D20A"/>
    <w:lvl w:ilvl="0" w:tplc="6A84BF8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qITSYvdjDx/WZSJnBVfP3fP/97mHkNcq/7fCJpfrsxtfabpXWc8rWgKJfIlnf169vdB69AsWXPjU7dmP7yd0cQ==" w:salt="skgXocvaMsZKwOLRN/ottw=="/>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880"/>
    <w:rsid w:val="00043F92"/>
    <w:rsid w:val="00057037"/>
    <w:rsid w:val="00061F9F"/>
    <w:rsid w:val="000730CE"/>
    <w:rsid w:val="000E3880"/>
    <w:rsid w:val="002B498C"/>
    <w:rsid w:val="002F4F7D"/>
    <w:rsid w:val="00306F17"/>
    <w:rsid w:val="00366871"/>
    <w:rsid w:val="0039416F"/>
    <w:rsid w:val="00420048"/>
    <w:rsid w:val="004505D8"/>
    <w:rsid w:val="004629E7"/>
    <w:rsid w:val="004A13DE"/>
    <w:rsid w:val="005B21DE"/>
    <w:rsid w:val="00671484"/>
    <w:rsid w:val="00703309"/>
    <w:rsid w:val="00740E2B"/>
    <w:rsid w:val="007D7473"/>
    <w:rsid w:val="00871429"/>
    <w:rsid w:val="008E41A8"/>
    <w:rsid w:val="009169CD"/>
    <w:rsid w:val="009229F2"/>
    <w:rsid w:val="009278CC"/>
    <w:rsid w:val="00950CCD"/>
    <w:rsid w:val="009B0CA2"/>
    <w:rsid w:val="009F4183"/>
    <w:rsid w:val="00A372BF"/>
    <w:rsid w:val="00A730BD"/>
    <w:rsid w:val="00AE5110"/>
    <w:rsid w:val="00B545ED"/>
    <w:rsid w:val="00B80962"/>
    <w:rsid w:val="00C068FF"/>
    <w:rsid w:val="00C56094"/>
    <w:rsid w:val="00C56330"/>
    <w:rsid w:val="00CF07E1"/>
    <w:rsid w:val="00DB0ACE"/>
    <w:rsid w:val="00E642DE"/>
    <w:rsid w:val="00EA252B"/>
    <w:rsid w:val="00F537C2"/>
    <w:rsid w:val="00F83E80"/>
    <w:rsid w:val="00FF76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55689E-DCF6-4DAD-919A-2A6BEA9E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CCD"/>
    <w:rPr>
      <w:color w:val="0000FF" w:themeColor="hyperlink"/>
      <w:u w:val="single"/>
    </w:rPr>
  </w:style>
  <w:style w:type="character" w:customStyle="1" w:styleId="DefaultPara">
    <w:name w:val="Default Para"/>
    <w:rPr>
      <w:sz w:val="20"/>
    </w:rPr>
  </w:style>
  <w:style w:type="character" w:customStyle="1" w:styleId="Absatz-Stan1">
    <w:name w:val="Absatz-Stan1"/>
    <w:rPr>
      <w:sz w:val="20"/>
    </w:rPr>
  </w:style>
  <w:style w:type="character" w:customStyle="1" w:styleId="DefaultPara0">
    <w:name w:val="Default Para"/>
    <w:basedOn w:val="DefaultParagraphFont"/>
  </w:style>
  <w:style w:type="character" w:customStyle="1" w:styleId="Absatz-Stand">
    <w:name w:val="Absatz-Stand"/>
    <w:rPr>
      <w:sz w:val="20"/>
    </w:rPr>
  </w:style>
  <w:style w:type="character" w:customStyle="1" w:styleId="InternetLi1">
    <w:name w:val="Internet Li1"/>
    <w:rPr>
      <w:color w:val="000080"/>
      <w:u w:val="single"/>
    </w:rPr>
  </w:style>
  <w:style w:type="character" w:customStyle="1" w:styleId="InternetLin">
    <w:name w:val="Internet Lin"/>
    <w:rPr>
      <w:color w:val="000080"/>
      <w:u w:val="single"/>
    </w:rPr>
  </w:style>
  <w:style w:type="paragraph" w:customStyle="1" w:styleId="Heading">
    <w:name w:val="Heading"/>
    <w:basedOn w:val="Normal"/>
    <w:pPr>
      <w:widowControl w:val="0"/>
      <w:spacing w:after="120"/>
    </w:pPr>
    <w:rPr>
      <w:rFonts w:ascii="Arial" w:hAnsi="Arial"/>
      <w:sz w:val="28"/>
    </w:rPr>
  </w:style>
  <w:style w:type="paragraph" w:customStyle="1" w:styleId="Textbody">
    <w:name w:val="Text body"/>
    <w:basedOn w:val="Normal"/>
    <w:pPr>
      <w:widowControl w:val="0"/>
      <w:spacing w:after="120"/>
    </w:pPr>
  </w:style>
  <w:style w:type="paragraph" w:styleId="List">
    <w:name w:val="List"/>
    <w:basedOn w:val="Normal"/>
    <w:pPr>
      <w:widowControl w:val="0"/>
      <w:spacing w:after="120"/>
    </w:pPr>
  </w:style>
  <w:style w:type="paragraph" w:customStyle="1" w:styleId="WPCaption1">
    <w:name w:val="WP_Caption1"/>
    <w:basedOn w:val="Normal"/>
    <w:pPr>
      <w:spacing w:after="120"/>
    </w:pPr>
    <w:rPr>
      <w:i/>
    </w:rPr>
  </w:style>
  <w:style w:type="paragraph" w:customStyle="1" w:styleId="Index">
    <w:name w:val="Index"/>
    <w:basedOn w:val="Normal"/>
    <w:pPr>
      <w:widowControl w:val="0"/>
    </w:pPr>
  </w:style>
  <w:style w:type="paragraph" w:customStyle="1" w:styleId="WPCaption">
    <w:name w:val="WP_Caption"/>
    <w:basedOn w:val="Normal"/>
    <w:pPr>
      <w:widowControl w:val="0"/>
      <w:spacing w:after="120"/>
    </w:pPr>
    <w:rPr>
      <w:i/>
    </w:rPr>
  </w:style>
  <w:style w:type="paragraph" w:customStyle="1" w:styleId="Frameconten">
    <w:name w:val="Frame conten"/>
    <w:basedOn w:val="Normal"/>
    <w:pPr>
      <w:widowControl w:val="0"/>
      <w:spacing w:after="120"/>
    </w:pPr>
  </w:style>
  <w:style w:type="character" w:customStyle="1" w:styleId="SYSHYPERTEXT">
    <w:name w:val="SYS_HYPERTEXT"/>
    <w:rPr>
      <w:color w:val="0000FF"/>
      <w:u w:val="single"/>
    </w:rPr>
  </w:style>
  <w:style w:type="paragraph" w:styleId="BalloonText">
    <w:name w:val="Balloon Text"/>
    <w:basedOn w:val="Normal"/>
    <w:link w:val="BalloonTextChar"/>
    <w:uiPriority w:val="99"/>
    <w:semiHidden/>
    <w:unhideWhenUsed/>
    <w:rsid w:val="009B0CA2"/>
    <w:rPr>
      <w:rFonts w:ascii="Tahoma" w:hAnsi="Tahoma" w:cs="Tahoma"/>
      <w:sz w:val="16"/>
      <w:szCs w:val="16"/>
    </w:rPr>
  </w:style>
  <w:style w:type="character" w:customStyle="1" w:styleId="BalloonTextChar">
    <w:name w:val="Balloon Text Char"/>
    <w:basedOn w:val="DefaultParagraphFont"/>
    <w:link w:val="BalloonText"/>
    <w:uiPriority w:val="99"/>
    <w:semiHidden/>
    <w:rsid w:val="009B0CA2"/>
    <w:rPr>
      <w:rFonts w:ascii="Tahoma" w:hAnsi="Tahoma" w:cs="Tahoma"/>
      <w:sz w:val="16"/>
      <w:szCs w:val="16"/>
      <w:lang w:val="en-US"/>
    </w:rPr>
  </w:style>
  <w:style w:type="paragraph" w:styleId="ListParagraph">
    <w:name w:val="List Paragraph"/>
    <w:basedOn w:val="Normal"/>
    <w:uiPriority w:val="34"/>
    <w:qFormat/>
    <w:rsid w:val="00703309"/>
    <w:pPr>
      <w:ind w:left="720"/>
      <w:contextualSpacing/>
    </w:pPr>
  </w:style>
  <w:style w:type="paragraph" w:styleId="Header">
    <w:name w:val="header"/>
    <w:basedOn w:val="Normal"/>
    <w:link w:val="HeaderChar"/>
    <w:uiPriority w:val="99"/>
    <w:unhideWhenUsed/>
    <w:rsid w:val="004A13DE"/>
    <w:pPr>
      <w:tabs>
        <w:tab w:val="center" w:pos="4680"/>
        <w:tab w:val="right" w:pos="9360"/>
      </w:tabs>
    </w:pPr>
  </w:style>
  <w:style w:type="character" w:customStyle="1" w:styleId="HeaderChar">
    <w:name w:val="Header Char"/>
    <w:basedOn w:val="DefaultParagraphFont"/>
    <w:link w:val="Header"/>
    <w:uiPriority w:val="99"/>
    <w:rsid w:val="004A13DE"/>
    <w:rPr>
      <w:sz w:val="24"/>
      <w:lang w:val="en-US"/>
    </w:rPr>
  </w:style>
  <w:style w:type="paragraph" w:styleId="Footer">
    <w:name w:val="footer"/>
    <w:basedOn w:val="Normal"/>
    <w:link w:val="FooterChar"/>
    <w:uiPriority w:val="99"/>
    <w:unhideWhenUsed/>
    <w:rsid w:val="004A13DE"/>
    <w:pPr>
      <w:tabs>
        <w:tab w:val="center" w:pos="4680"/>
        <w:tab w:val="right" w:pos="9360"/>
      </w:tabs>
    </w:pPr>
  </w:style>
  <w:style w:type="character" w:customStyle="1" w:styleId="FooterChar">
    <w:name w:val="Footer Char"/>
    <w:basedOn w:val="DefaultParagraphFont"/>
    <w:link w:val="Footer"/>
    <w:uiPriority w:val="99"/>
    <w:rsid w:val="004A13DE"/>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07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intoulstables.com" TargetMode="External"/><Relationship Id="rId1" Type="http://schemas.openxmlformats.org/officeDocument/2006/relationships/hyperlink" Target="mailto:rintoulstables@sasktel.ne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intoul" TargetMode="External"/><Relationship Id="rId1" Type="http://schemas.openxmlformats.org/officeDocument/2006/relationships/hyperlink" Target="mailto:rintoulstables@saskte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55DE7-8BE0-48E2-91B8-0A632E44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2923</CharactersWithSpaces>
  <SharedDoc>false</SharedDoc>
  <HLinks>
    <vt:vector size="6" baseType="variant">
      <vt:variant>
        <vt:i4>6946905</vt:i4>
      </vt:variant>
      <vt:variant>
        <vt:i4>2</vt:i4>
      </vt:variant>
      <vt:variant>
        <vt:i4>0</vt:i4>
      </vt:variant>
      <vt:variant>
        <vt:i4>5</vt:i4>
      </vt:variant>
      <vt:variant>
        <vt:lpwstr>mailto:rintoulstables@sasktel.net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 Rintoul</cp:lastModifiedBy>
  <cp:revision>5</cp:revision>
  <cp:lastPrinted>2014-03-11T19:46:00Z</cp:lastPrinted>
  <dcterms:created xsi:type="dcterms:W3CDTF">2014-02-24T02:31:00Z</dcterms:created>
  <dcterms:modified xsi:type="dcterms:W3CDTF">2014-04-04T03:48:00Z</dcterms:modified>
</cp:coreProperties>
</file>